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069" w:rsidRDefault="004E7C82">
      <w:r>
        <w:rPr>
          <w:noProof/>
          <w:lang w:eastAsia="es-ES"/>
        </w:rPr>
        <w:drawing>
          <wp:inline distT="0" distB="0" distL="0" distR="0">
            <wp:extent cx="1193800" cy="1193800"/>
            <wp:effectExtent l="0" t="0" r="635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gos certificados para RRSS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193800" cy="1193800"/>
                    </a:xfrm>
                    <a:prstGeom prst="rect">
                      <a:avLst/>
                    </a:prstGeom>
                  </pic:spPr>
                </pic:pic>
              </a:graphicData>
            </a:graphic>
          </wp:inline>
        </w:drawing>
      </w:r>
    </w:p>
    <w:p w:rsidR="00607069" w:rsidRPr="00433D02" w:rsidRDefault="00607069" w:rsidP="00607069">
      <w:pPr>
        <w:spacing w:after="0" w:line="240" w:lineRule="auto"/>
        <w:jc w:val="both"/>
        <w:rPr>
          <w:rFonts w:eastAsia="Times New Roman" w:cstheme="minorHAnsi"/>
          <w:sz w:val="24"/>
          <w:szCs w:val="24"/>
          <w:lang w:eastAsia="es-ES"/>
        </w:rPr>
      </w:pPr>
    </w:p>
    <w:p w:rsidR="00607069" w:rsidRPr="006365B1" w:rsidRDefault="00607069" w:rsidP="00607069">
      <w:pPr>
        <w:spacing w:after="0" w:line="240" w:lineRule="auto"/>
        <w:jc w:val="both"/>
        <w:rPr>
          <w:rFonts w:eastAsia="Times New Roman" w:cstheme="minorHAnsi"/>
          <w:b/>
          <w:sz w:val="28"/>
          <w:szCs w:val="28"/>
          <w:lang w:eastAsia="es-ES"/>
        </w:rPr>
      </w:pPr>
      <w:r w:rsidRPr="006365B1">
        <w:rPr>
          <w:rFonts w:eastAsia="Times New Roman" w:cstheme="minorHAnsi"/>
          <w:b/>
          <w:sz w:val="28"/>
          <w:szCs w:val="28"/>
          <w:lang w:eastAsia="es-ES"/>
        </w:rPr>
        <w:t>Pa</w:t>
      </w:r>
      <w:r w:rsidR="00023969">
        <w:rPr>
          <w:rFonts w:eastAsia="Times New Roman" w:cstheme="minorHAnsi"/>
          <w:b/>
          <w:sz w:val="28"/>
          <w:szCs w:val="28"/>
          <w:lang w:eastAsia="es-ES"/>
        </w:rPr>
        <w:t xml:space="preserve">goscertificados.com, </w:t>
      </w:r>
      <w:r w:rsidRPr="006365B1">
        <w:rPr>
          <w:rFonts w:eastAsia="Times New Roman" w:cstheme="minorHAnsi"/>
          <w:b/>
          <w:sz w:val="28"/>
          <w:szCs w:val="28"/>
          <w:lang w:eastAsia="es-ES"/>
        </w:rPr>
        <w:t>plataforma</w:t>
      </w:r>
      <w:r w:rsidR="00023969">
        <w:rPr>
          <w:rFonts w:eastAsia="Times New Roman" w:cstheme="minorHAnsi"/>
          <w:b/>
          <w:sz w:val="28"/>
          <w:szCs w:val="28"/>
          <w:lang w:eastAsia="es-ES"/>
        </w:rPr>
        <w:t xml:space="preserve"> pionera en la</w:t>
      </w:r>
      <w:r w:rsidRPr="006365B1">
        <w:rPr>
          <w:rFonts w:eastAsia="Times New Roman" w:cstheme="minorHAnsi"/>
          <w:b/>
          <w:sz w:val="28"/>
          <w:szCs w:val="28"/>
          <w:lang w:eastAsia="es-ES"/>
        </w:rPr>
        <w:t xml:space="preserve"> contratación di</w:t>
      </w:r>
      <w:r w:rsidR="00733C48">
        <w:rPr>
          <w:rFonts w:eastAsia="Times New Roman" w:cstheme="minorHAnsi"/>
          <w:b/>
          <w:sz w:val="28"/>
          <w:szCs w:val="28"/>
          <w:lang w:eastAsia="es-ES"/>
        </w:rPr>
        <w:t xml:space="preserve">gital y pagos online </w:t>
      </w:r>
      <w:bookmarkStart w:id="0" w:name="_GoBack"/>
      <w:bookmarkEnd w:id="0"/>
    </w:p>
    <w:p w:rsidR="00607069" w:rsidRPr="004E7C82" w:rsidRDefault="00733C48" w:rsidP="004E7C82">
      <w:pPr>
        <w:pStyle w:val="NormalWeb"/>
        <w:shd w:val="clear" w:color="auto" w:fill="FFFFFF"/>
        <w:spacing w:line="276" w:lineRule="auto"/>
        <w:jc w:val="both"/>
        <w:rPr>
          <w:rFonts w:asciiTheme="minorHAnsi" w:hAnsiTheme="minorHAnsi" w:cstheme="minorHAnsi"/>
          <w:color w:val="222222"/>
        </w:rPr>
      </w:pPr>
      <w:hyperlink r:id="rId5" w:history="1">
        <w:r w:rsidR="00607069" w:rsidRPr="004E7C82">
          <w:rPr>
            <w:rStyle w:val="Hipervnculo"/>
            <w:rFonts w:asciiTheme="minorHAnsi" w:hAnsiTheme="minorHAnsi" w:cstheme="minorHAnsi"/>
          </w:rPr>
          <w:t>Pagos certificados.com</w:t>
        </w:r>
      </w:hyperlink>
      <w:r w:rsidR="00720722" w:rsidRPr="004E7C82">
        <w:rPr>
          <w:rFonts w:asciiTheme="minorHAnsi" w:hAnsiTheme="minorHAnsi" w:cstheme="minorHAnsi"/>
          <w:color w:val="222222"/>
        </w:rPr>
        <w:t xml:space="preserve"> es </w:t>
      </w:r>
      <w:r w:rsidR="00607069" w:rsidRPr="004E7C82">
        <w:rPr>
          <w:rFonts w:asciiTheme="minorHAnsi" w:hAnsiTheme="minorHAnsi" w:cstheme="minorHAnsi"/>
          <w:color w:val="222222"/>
        </w:rPr>
        <w:t xml:space="preserve">la primera plataforma de contratación digital y pagos online, creada por la Abogacía española </w:t>
      </w:r>
      <w:r w:rsidR="0005031E">
        <w:rPr>
          <w:rFonts w:asciiTheme="minorHAnsi" w:hAnsiTheme="minorHAnsi" w:cstheme="minorHAnsi"/>
          <w:color w:val="222222"/>
        </w:rPr>
        <w:t>con</w:t>
      </w:r>
      <w:r w:rsidR="00607069" w:rsidRPr="004E7C82">
        <w:rPr>
          <w:rFonts w:asciiTheme="minorHAnsi" w:hAnsiTheme="minorHAnsi" w:cstheme="minorHAnsi"/>
          <w:color w:val="222222"/>
        </w:rPr>
        <w:t xml:space="preserve"> CTI Soluciones</w:t>
      </w:r>
      <w:r w:rsidR="0005031E">
        <w:rPr>
          <w:rFonts w:asciiTheme="minorHAnsi" w:hAnsiTheme="minorHAnsi" w:cstheme="minorHAnsi"/>
          <w:color w:val="222222"/>
        </w:rPr>
        <w:t xml:space="preserve"> y el respaldo de </w:t>
      </w:r>
      <w:proofErr w:type="spellStart"/>
      <w:r w:rsidR="0005031E">
        <w:rPr>
          <w:rFonts w:asciiTheme="minorHAnsi" w:hAnsiTheme="minorHAnsi" w:cstheme="minorHAnsi"/>
          <w:color w:val="222222"/>
        </w:rPr>
        <w:t>CaixaBank</w:t>
      </w:r>
      <w:proofErr w:type="spellEnd"/>
      <w:r w:rsidR="00607069" w:rsidRPr="004E7C82">
        <w:rPr>
          <w:rFonts w:asciiTheme="minorHAnsi" w:hAnsiTheme="minorHAnsi" w:cstheme="minorHAnsi"/>
          <w:color w:val="222222"/>
        </w:rPr>
        <w:t>.</w:t>
      </w:r>
    </w:p>
    <w:p w:rsidR="00686EA9" w:rsidRPr="004E7C82" w:rsidRDefault="00607069" w:rsidP="004E7C82">
      <w:pPr>
        <w:spacing w:line="276" w:lineRule="auto"/>
        <w:jc w:val="both"/>
        <w:rPr>
          <w:rFonts w:cstheme="minorHAnsi"/>
          <w:sz w:val="24"/>
          <w:szCs w:val="24"/>
        </w:rPr>
      </w:pPr>
      <w:r w:rsidRPr="004E7C82">
        <w:rPr>
          <w:rFonts w:cstheme="minorHAnsi"/>
          <w:sz w:val="24"/>
          <w:szCs w:val="24"/>
        </w:rPr>
        <w:t xml:space="preserve">La plataforma </w:t>
      </w:r>
      <w:hyperlink r:id="rId6" w:history="1">
        <w:r w:rsidRPr="004E7C82">
          <w:rPr>
            <w:rStyle w:val="Hipervnculo"/>
            <w:rFonts w:cstheme="minorHAnsi"/>
            <w:sz w:val="24"/>
            <w:szCs w:val="24"/>
          </w:rPr>
          <w:t>Pagoscertificados.com</w:t>
        </w:r>
      </w:hyperlink>
      <w:r w:rsidRPr="004E7C82">
        <w:rPr>
          <w:rFonts w:cstheme="minorHAnsi"/>
          <w:sz w:val="24"/>
          <w:szCs w:val="24"/>
        </w:rPr>
        <w:t xml:space="preserve"> es un revolucionario sistema de con</w:t>
      </w:r>
      <w:r w:rsidR="0005031E">
        <w:rPr>
          <w:rFonts w:cstheme="minorHAnsi"/>
          <w:sz w:val="24"/>
          <w:szCs w:val="24"/>
        </w:rPr>
        <w:t>tratación digital y pagos certificados</w:t>
      </w:r>
      <w:r w:rsidR="004E7C82">
        <w:rPr>
          <w:rFonts w:cstheme="minorHAnsi"/>
          <w:sz w:val="24"/>
          <w:szCs w:val="24"/>
        </w:rPr>
        <w:t>,</w:t>
      </w:r>
      <w:r w:rsidRPr="004E7C82">
        <w:rPr>
          <w:rFonts w:cstheme="minorHAnsi"/>
          <w:sz w:val="24"/>
          <w:szCs w:val="24"/>
        </w:rPr>
        <w:t xml:space="preserve"> basado en una pionera tecnología smart contracts</w:t>
      </w:r>
      <w:r w:rsidR="00720722" w:rsidRPr="004E7C82">
        <w:rPr>
          <w:rFonts w:cstheme="minorHAnsi"/>
          <w:sz w:val="24"/>
          <w:szCs w:val="24"/>
        </w:rPr>
        <w:t xml:space="preserve"> o contratos inteligentes</w:t>
      </w:r>
      <w:r w:rsidRPr="004E7C82">
        <w:rPr>
          <w:rFonts w:cstheme="minorHAnsi"/>
          <w:sz w:val="24"/>
          <w:szCs w:val="24"/>
        </w:rPr>
        <w:t>, que permite cerrar acuerdos y efectuar pagos</w:t>
      </w:r>
      <w:r w:rsidR="004E7C82">
        <w:rPr>
          <w:rFonts w:cstheme="minorHAnsi"/>
          <w:sz w:val="24"/>
          <w:szCs w:val="24"/>
        </w:rPr>
        <w:t>,</w:t>
      </w:r>
      <w:r w:rsidRPr="004E7C82">
        <w:rPr>
          <w:rFonts w:cstheme="minorHAnsi"/>
          <w:sz w:val="24"/>
          <w:szCs w:val="24"/>
        </w:rPr>
        <w:t xml:space="preserve"> extrajudiciales y judiciales</w:t>
      </w:r>
      <w:r w:rsidR="004E7C82">
        <w:rPr>
          <w:rFonts w:cstheme="minorHAnsi"/>
          <w:sz w:val="24"/>
          <w:szCs w:val="24"/>
        </w:rPr>
        <w:t>,</w:t>
      </w:r>
      <w:r w:rsidRPr="004E7C82">
        <w:rPr>
          <w:rFonts w:cstheme="minorHAnsi"/>
          <w:sz w:val="24"/>
          <w:szCs w:val="24"/>
        </w:rPr>
        <w:t xml:space="preserve"> asociados a dichos contratos en menos de 72 horas</w:t>
      </w:r>
      <w:r w:rsidR="002F0B85" w:rsidRPr="004E7C82">
        <w:rPr>
          <w:rFonts w:cstheme="minorHAnsi"/>
          <w:sz w:val="24"/>
          <w:szCs w:val="24"/>
        </w:rPr>
        <w:t>,</w:t>
      </w:r>
      <w:r w:rsidRPr="004E7C82">
        <w:rPr>
          <w:rFonts w:cstheme="minorHAnsi"/>
          <w:sz w:val="24"/>
          <w:szCs w:val="24"/>
        </w:rPr>
        <w:t xml:space="preserve"> con plena garantía jurídica. </w:t>
      </w:r>
    </w:p>
    <w:p w:rsidR="00607069" w:rsidRPr="004E7C82" w:rsidRDefault="00720722" w:rsidP="004E7C82">
      <w:pPr>
        <w:spacing w:line="276" w:lineRule="auto"/>
        <w:jc w:val="both"/>
        <w:rPr>
          <w:rFonts w:cstheme="minorHAnsi"/>
          <w:sz w:val="24"/>
          <w:szCs w:val="24"/>
        </w:rPr>
      </w:pPr>
      <w:r w:rsidRPr="004E7C82">
        <w:rPr>
          <w:rFonts w:cstheme="minorHAnsi"/>
          <w:sz w:val="24"/>
          <w:szCs w:val="24"/>
        </w:rPr>
        <w:t>Su valor diferencial es que l</w:t>
      </w:r>
      <w:r w:rsidR="00607069" w:rsidRPr="004E7C82">
        <w:rPr>
          <w:rFonts w:cstheme="minorHAnsi"/>
          <w:sz w:val="24"/>
          <w:szCs w:val="24"/>
        </w:rPr>
        <w:t>a plataforma permite condicionar los acuerdos firmados digitalmente al efectivo pago de las cantidades establecidas en el contrato</w:t>
      </w:r>
      <w:r w:rsidRPr="004E7C82">
        <w:rPr>
          <w:rFonts w:cstheme="minorHAnsi"/>
          <w:sz w:val="24"/>
          <w:szCs w:val="24"/>
        </w:rPr>
        <w:t>, si no hay pago no hay acuerdo</w:t>
      </w:r>
      <w:r w:rsidR="00607069" w:rsidRPr="004E7C82">
        <w:rPr>
          <w:rFonts w:cstheme="minorHAnsi"/>
          <w:sz w:val="24"/>
          <w:szCs w:val="24"/>
        </w:rPr>
        <w:t xml:space="preserve">. </w:t>
      </w:r>
      <w:r w:rsidR="004E7C82">
        <w:rPr>
          <w:rFonts w:cstheme="minorHAnsi"/>
          <w:sz w:val="24"/>
          <w:szCs w:val="24"/>
        </w:rPr>
        <w:t>El contrato desaparece sin dejar rastro, es lo que se conoce como acuerdo fantasma.</w:t>
      </w:r>
    </w:p>
    <w:p w:rsidR="004E7C82" w:rsidRPr="004E7C82" w:rsidRDefault="004E7C82" w:rsidP="004E7C82">
      <w:pPr>
        <w:pStyle w:val="NormalWeb"/>
        <w:shd w:val="clear" w:color="auto" w:fill="FFFFFF"/>
        <w:spacing w:before="0" w:beforeAutospacing="0" w:after="0" w:afterAutospacing="0" w:line="276" w:lineRule="auto"/>
        <w:jc w:val="both"/>
        <w:textAlignment w:val="baseline"/>
        <w:rPr>
          <w:rFonts w:asciiTheme="minorHAnsi" w:hAnsiTheme="minorHAnsi" w:cstheme="minorHAnsi"/>
          <w:color w:val="323130"/>
        </w:rPr>
      </w:pPr>
      <w:r w:rsidRPr="004E7C82">
        <w:rPr>
          <w:rFonts w:asciiTheme="minorHAnsi" w:hAnsiTheme="minorHAnsi" w:cstheme="minorHAnsi"/>
          <w:color w:val="201F1E"/>
          <w:bdr w:val="none" w:sz="0" w:space="0" w:color="auto" w:frame="1"/>
        </w:rPr>
        <w:t>Esta plataforma sitúa a los abogados como profesionales clave en la consecución de acuerdos económicos, pues va a permitir cerrar contratos online y efectuar los pagos de dichos acuerdos en menos de 72 horas, con el mayor nivel de garantía jurídica existente en el mercado, siendo en muchos casos una alternativa mucho más ágil a la cuenta de consignaciones judiciales del Ministerio de Justicia.</w:t>
      </w:r>
    </w:p>
    <w:p w:rsidR="004E7C82" w:rsidRDefault="004E7C82" w:rsidP="004E7C82">
      <w:pPr>
        <w:spacing w:line="276" w:lineRule="auto"/>
        <w:jc w:val="both"/>
        <w:rPr>
          <w:rFonts w:cstheme="minorHAnsi"/>
          <w:sz w:val="24"/>
          <w:szCs w:val="24"/>
        </w:rPr>
      </w:pPr>
    </w:p>
    <w:p w:rsidR="00607069" w:rsidRPr="004E7C82" w:rsidRDefault="00607069" w:rsidP="004E7C82">
      <w:pPr>
        <w:spacing w:line="276" w:lineRule="auto"/>
        <w:jc w:val="both"/>
        <w:rPr>
          <w:rFonts w:cstheme="minorHAnsi"/>
          <w:sz w:val="24"/>
          <w:szCs w:val="24"/>
        </w:rPr>
      </w:pPr>
      <w:r w:rsidRPr="004E7C82">
        <w:rPr>
          <w:rFonts w:cstheme="minorHAnsi"/>
          <w:sz w:val="24"/>
          <w:szCs w:val="24"/>
        </w:rPr>
        <w:t xml:space="preserve">Este </w:t>
      </w:r>
      <w:r w:rsidR="00720722" w:rsidRPr="004E7C82">
        <w:rPr>
          <w:rFonts w:cstheme="minorHAnsi"/>
          <w:sz w:val="24"/>
          <w:szCs w:val="24"/>
        </w:rPr>
        <w:t xml:space="preserve">innovador </w:t>
      </w:r>
      <w:r w:rsidRPr="004E7C82">
        <w:rPr>
          <w:rFonts w:cstheme="minorHAnsi"/>
          <w:sz w:val="24"/>
          <w:szCs w:val="24"/>
        </w:rPr>
        <w:t>sistema aporta inmediatez y seguridad a la hora de</w:t>
      </w:r>
      <w:r w:rsidR="006365B1" w:rsidRPr="004E7C82">
        <w:rPr>
          <w:rFonts w:cstheme="minorHAnsi"/>
          <w:sz w:val="24"/>
          <w:szCs w:val="24"/>
        </w:rPr>
        <w:t xml:space="preserve"> alcanzar y formalizar acuerdos </w:t>
      </w:r>
      <w:r w:rsidRPr="004E7C82">
        <w:rPr>
          <w:rFonts w:cstheme="minorHAnsi"/>
          <w:sz w:val="24"/>
          <w:szCs w:val="24"/>
        </w:rPr>
        <w:t>de pago online entre partes, a través de un procedimiento automatizado de transacción, que concluye, en caso de ratificación, con su firma digital y la certificación acreditativa del mismo, facilitando la realización y cobro de las cantid</w:t>
      </w:r>
      <w:r w:rsidR="006365B1" w:rsidRPr="004E7C82">
        <w:rPr>
          <w:rFonts w:cstheme="minorHAnsi"/>
          <w:sz w:val="24"/>
          <w:szCs w:val="24"/>
        </w:rPr>
        <w:t>ades establecidas en el contrato.</w:t>
      </w:r>
      <w:r w:rsidRPr="004E7C82">
        <w:rPr>
          <w:rFonts w:cstheme="minorHAnsi"/>
          <w:sz w:val="24"/>
          <w:szCs w:val="24"/>
        </w:rPr>
        <w:t xml:space="preserve"> </w:t>
      </w:r>
    </w:p>
    <w:p w:rsidR="00607069" w:rsidRPr="004E7C82" w:rsidRDefault="00607069" w:rsidP="004E7C82">
      <w:pPr>
        <w:spacing w:line="276" w:lineRule="auto"/>
        <w:jc w:val="both"/>
        <w:rPr>
          <w:rFonts w:cstheme="minorHAnsi"/>
          <w:sz w:val="24"/>
          <w:szCs w:val="24"/>
        </w:rPr>
      </w:pPr>
      <w:r w:rsidRPr="004E7C82">
        <w:rPr>
          <w:rFonts w:cstheme="minorHAnsi"/>
          <w:sz w:val="24"/>
          <w:szCs w:val="24"/>
        </w:rPr>
        <w:t>Con el uso de esta tecnología, se soluciona la problemática de la resolución de contratos por impago, además permitirá a los abogados enviar y alcanzar acuerdos sin salir de la oficina con la seguridad y garantía del cobro, algo que en estos tiempos de Covid y posibles cierres de instituciones y juzgados por la pandemia tiene un gran valor.</w:t>
      </w:r>
    </w:p>
    <w:p w:rsidR="004E7C82" w:rsidRDefault="004E7C82" w:rsidP="00720722">
      <w:pPr>
        <w:jc w:val="both"/>
        <w:rPr>
          <w:sz w:val="24"/>
          <w:szCs w:val="24"/>
        </w:rPr>
      </w:pPr>
    </w:p>
    <w:p w:rsidR="004E7C82" w:rsidRDefault="004E7C82" w:rsidP="00720722">
      <w:pPr>
        <w:jc w:val="both"/>
        <w:rPr>
          <w:sz w:val="24"/>
          <w:szCs w:val="24"/>
        </w:rPr>
      </w:pPr>
    </w:p>
    <w:p w:rsidR="002F0B85" w:rsidRPr="002F0B85" w:rsidRDefault="002F0B85" w:rsidP="00720722">
      <w:pPr>
        <w:jc w:val="both"/>
        <w:rPr>
          <w:b/>
          <w:sz w:val="24"/>
          <w:szCs w:val="24"/>
        </w:rPr>
      </w:pPr>
      <w:r>
        <w:rPr>
          <w:b/>
          <w:sz w:val="24"/>
          <w:szCs w:val="24"/>
        </w:rPr>
        <w:lastRenderedPageBreak/>
        <w:t>Más información sobre el servicio en la</w:t>
      </w:r>
      <w:r w:rsidRPr="002F0B85">
        <w:rPr>
          <w:b/>
          <w:sz w:val="24"/>
          <w:szCs w:val="24"/>
        </w:rPr>
        <w:t xml:space="preserve"> web Abogacía</w:t>
      </w:r>
      <w:r w:rsidR="00BE0B14">
        <w:rPr>
          <w:b/>
          <w:sz w:val="24"/>
          <w:szCs w:val="24"/>
        </w:rPr>
        <w:t xml:space="preserve"> y en Pagoscertificados.com</w:t>
      </w:r>
      <w:r w:rsidRPr="002F0B85">
        <w:rPr>
          <w:b/>
          <w:sz w:val="24"/>
          <w:szCs w:val="24"/>
        </w:rPr>
        <w:t>:</w:t>
      </w:r>
    </w:p>
    <w:p w:rsidR="002F0B85" w:rsidRDefault="00733C48" w:rsidP="00720722">
      <w:pPr>
        <w:jc w:val="both"/>
        <w:rPr>
          <w:rStyle w:val="Hipervnculo"/>
          <w:sz w:val="24"/>
          <w:szCs w:val="24"/>
        </w:rPr>
      </w:pPr>
      <w:hyperlink r:id="rId7" w:history="1">
        <w:r w:rsidR="002F0B85" w:rsidRPr="00555543">
          <w:rPr>
            <w:rStyle w:val="Hipervnculo"/>
            <w:sz w:val="24"/>
            <w:szCs w:val="24"/>
          </w:rPr>
          <w:t>https://www.abogacia.es/servicios/abogados/pagos-certificados/</w:t>
        </w:r>
      </w:hyperlink>
    </w:p>
    <w:p w:rsidR="003746CA" w:rsidRDefault="00733C48" w:rsidP="00720722">
      <w:pPr>
        <w:jc w:val="both"/>
        <w:rPr>
          <w:rStyle w:val="Hipervnculo"/>
          <w:b/>
          <w:color w:val="000000" w:themeColor="text1"/>
          <w:sz w:val="24"/>
          <w:szCs w:val="24"/>
          <w:u w:val="none"/>
        </w:rPr>
      </w:pPr>
      <w:hyperlink r:id="rId8" w:history="1">
        <w:r w:rsidR="00BE0B14" w:rsidRPr="00755C8D">
          <w:rPr>
            <w:rStyle w:val="Hipervnculo"/>
            <w:b/>
            <w:sz w:val="24"/>
            <w:szCs w:val="24"/>
          </w:rPr>
          <w:t>https://www.pagoscertificados.com/servicios/</w:t>
        </w:r>
      </w:hyperlink>
    </w:p>
    <w:p w:rsidR="00BE0B14" w:rsidRDefault="00BE0B14" w:rsidP="00720722">
      <w:pPr>
        <w:jc w:val="both"/>
        <w:rPr>
          <w:rStyle w:val="Hipervnculo"/>
          <w:b/>
          <w:color w:val="000000" w:themeColor="text1"/>
          <w:sz w:val="24"/>
          <w:szCs w:val="24"/>
          <w:u w:val="none"/>
        </w:rPr>
      </w:pPr>
    </w:p>
    <w:p w:rsidR="00BE0B14" w:rsidRDefault="00BE0B14" w:rsidP="00720722">
      <w:pPr>
        <w:jc w:val="both"/>
        <w:rPr>
          <w:b/>
          <w:color w:val="000000" w:themeColor="text1"/>
        </w:rPr>
      </w:pPr>
      <w:r>
        <w:rPr>
          <w:rStyle w:val="Hipervnculo"/>
          <w:b/>
          <w:color w:val="000000" w:themeColor="text1"/>
          <w:sz w:val="24"/>
          <w:szCs w:val="24"/>
          <w:u w:val="none"/>
        </w:rPr>
        <w:t xml:space="preserve">Material de interés y videos para descargar en el </w:t>
      </w:r>
      <w:r w:rsidR="003746CA" w:rsidRPr="003746CA">
        <w:rPr>
          <w:rStyle w:val="Hipervnculo"/>
          <w:b/>
          <w:color w:val="000000" w:themeColor="text1"/>
          <w:sz w:val="24"/>
          <w:szCs w:val="24"/>
          <w:u w:val="none"/>
        </w:rPr>
        <w:t>Enlace KIT de Prensa:</w:t>
      </w:r>
      <w:r w:rsidR="003746CA" w:rsidRPr="003746CA">
        <w:rPr>
          <w:b/>
          <w:color w:val="000000" w:themeColor="text1"/>
        </w:rPr>
        <w:t xml:space="preserve"> </w:t>
      </w:r>
    </w:p>
    <w:p w:rsidR="003746CA" w:rsidRDefault="00733C48" w:rsidP="00720722">
      <w:pPr>
        <w:jc w:val="both"/>
        <w:rPr>
          <w:b/>
          <w:color w:val="000000" w:themeColor="text1"/>
        </w:rPr>
      </w:pPr>
      <w:hyperlink r:id="rId9" w:history="1">
        <w:r w:rsidR="003746CA" w:rsidRPr="000C1DAA">
          <w:rPr>
            <w:rStyle w:val="Hipervnculo"/>
            <w:b/>
          </w:rPr>
          <w:t>https://www.pagoscertificados.com/actualidad/kit-de-prensa/</w:t>
        </w:r>
      </w:hyperlink>
    </w:p>
    <w:p w:rsidR="003746CA" w:rsidRDefault="003746CA" w:rsidP="00720722">
      <w:pPr>
        <w:jc w:val="both"/>
        <w:rPr>
          <w:b/>
          <w:color w:val="000000" w:themeColor="text1"/>
        </w:rPr>
      </w:pPr>
    </w:p>
    <w:p w:rsidR="00A5793C" w:rsidRDefault="00A5793C" w:rsidP="00720722">
      <w:pPr>
        <w:jc w:val="both"/>
        <w:rPr>
          <w:rStyle w:val="Hipervnculo"/>
          <w:sz w:val="24"/>
          <w:szCs w:val="24"/>
        </w:rPr>
      </w:pPr>
      <w:r w:rsidRPr="00A5793C">
        <w:rPr>
          <w:b/>
          <w:sz w:val="24"/>
          <w:szCs w:val="24"/>
        </w:rPr>
        <w:t>Vídeo presentación oficial en el Consejo General de la Abogacía:</w:t>
      </w:r>
      <w:r>
        <w:rPr>
          <w:sz w:val="24"/>
          <w:szCs w:val="24"/>
        </w:rPr>
        <w:t xml:space="preserve"> </w:t>
      </w:r>
      <w:hyperlink r:id="rId10" w:history="1">
        <w:r w:rsidRPr="00FA537D">
          <w:rPr>
            <w:rStyle w:val="Hipervnculo"/>
            <w:sz w:val="24"/>
            <w:szCs w:val="24"/>
          </w:rPr>
          <w:t>https://www.youtube.com/watch?v=PlPuuaOe-G4</w:t>
        </w:r>
      </w:hyperlink>
    </w:p>
    <w:p w:rsidR="00720722" w:rsidRDefault="00720722" w:rsidP="00720722">
      <w:pPr>
        <w:jc w:val="both"/>
        <w:rPr>
          <w:rStyle w:val="Hipervnculo"/>
          <w:b/>
          <w:sz w:val="24"/>
          <w:szCs w:val="24"/>
          <w:u w:val="none"/>
        </w:rPr>
      </w:pPr>
    </w:p>
    <w:p w:rsidR="00720722" w:rsidRPr="00BE0B14" w:rsidRDefault="00720722" w:rsidP="00720722">
      <w:pPr>
        <w:jc w:val="both"/>
        <w:rPr>
          <w:b/>
          <w:color w:val="0563C1" w:themeColor="hyperlink"/>
          <w:sz w:val="24"/>
          <w:szCs w:val="24"/>
        </w:rPr>
      </w:pPr>
    </w:p>
    <w:p w:rsidR="00C96CD4" w:rsidRDefault="00C96CD4" w:rsidP="00720722">
      <w:pPr>
        <w:jc w:val="both"/>
        <w:rPr>
          <w:b/>
          <w:sz w:val="24"/>
          <w:szCs w:val="24"/>
        </w:rPr>
      </w:pPr>
    </w:p>
    <w:p w:rsidR="00DA4FDD" w:rsidRPr="006365B1" w:rsidRDefault="00DA4FDD" w:rsidP="00720722">
      <w:pPr>
        <w:jc w:val="both"/>
        <w:rPr>
          <w:sz w:val="24"/>
          <w:szCs w:val="24"/>
        </w:rPr>
      </w:pPr>
    </w:p>
    <w:sectPr w:rsidR="00DA4FDD" w:rsidRPr="006365B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069"/>
    <w:rsid w:val="00023969"/>
    <w:rsid w:val="0005031E"/>
    <w:rsid w:val="001E6B80"/>
    <w:rsid w:val="002F0B85"/>
    <w:rsid w:val="003746CA"/>
    <w:rsid w:val="004E7C82"/>
    <w:rsid w:val="005644E6"/>
    <w:rsid w:val="00607069"/>
    <w:rsid w:val="006365B1"/>
    <w:rsid w:val="00686EA9"/>
    <w:rsid w:val="00720722"/>
    <w:rsid w:val="00733C48"/>
    <w:rsid w:val="009D65B8"/>
    <w:rsid w:val="00A5793C"/>
    <w:rsid w:val="00A87BAA"/>
    <w:rsid w:val="00AF09E9"/>
    <w:rsid w:val="00BE0B14"/>
    <w:rsid w:val="00C96CD4"/>
    <w:rsid w:val="00D51393"/>
    <w:rsid w:val="00DA4FDD"/>
    <w:rsid w:val="00E77A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83DF9"/>
  <w15:chartTrackingRefBased/>
  <w15:docId w15:val="{0B486DE1-860A-4544-9E48-ACEB8C9E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06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60706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644E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goscertificados.com/servicios/" TargetMode="External"/><Relationship Id="rId3" Type="http://schemas.openxmlformats.org/officeDocument/2006/relationships/webSettings" Target="webSettings.xml"/><Relationship Id="rId7" Type="http://schemas.openxmlformats.org/officeDocument/2006/relationships/hyperlink" Target="https://www.abogacia.es/servicios/abogados/pagos-certificado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agoscertificados.com" TargetMode="External"/><Relationship Id="rId11" Type="http://schemas.openxmlformats.org/officeDocument/2006/relationships/fontTable" Target="fontTable.xml"/><Relationship Id="rId5" Type="http://schemas.openxmlformats.org/officeDocument/2006/relationships/hyperlink" Target="http://www.pagoscertificados.com" TargetMode="External"/><Relationship Id="rId10" Type="http://schemas.openxmlformats.org/officeDocument/2006/relationships/hyperlink" Target="https://www.youtube.com/watch?v=PlPuuaOe-G4" TargetMode="External"/><Relationship Id="rId4" Type="http://schemas.openxmlformats.org/officeDocument/2006/relationships/image" Target="media/image1.jpeg"/><Relationship Id="rId9" Type="http://schemas.openxmlformats.org/officeDocument/2006/relationships/hyperlink" Target="https://www.pagoscertificados.com/actualidad/kit-de-prens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430</Words>
  <Characters>2368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2021-03-16T11:36:00Z</dcterms:created>
  <dcterms:modified xsi:type="dcterms:W3CDTF">2021-04-23T09:42:00Z</dcterms:modified>
</cp:coreProperties>
</file>